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65" w:rsidRPr="006546FE" w:rsidRDefault="001C7D65" w:rsidP="006546FE">
      <w:pPr>
        <w:pStyle w:val="ConsPlusNonformat"/>
        <w:spacing w:before="260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В _______________________________ районный суд 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Истец: ___________________ (Ф.И.О. заимодавца) 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адрес: __________________________________________,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телефон: _______________, факс: _________________,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адрес электронной почты: ________________________,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дата и место рождения: __________________________,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идентификатор гражданина: ________________________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Представитель истца: _________________________ 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адрес: __________________________________________,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телефон: ________________, факс: ________________,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адрес электронной почты: ________________________,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идентификатор гражданина: ________________________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Ответчик: __________________ (Ф.И.О. заемщика) 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адрес: __________________________________________,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телефон: _______________, факс: _________________,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адрес электронной почты: ________________________,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дата и место рождения: __________ (если известны),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место работы: ___________________ (если известно),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идентификатор гражданина: ________________________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Цена иска: ____________________________ рублей </w:t>
      </w:r>
    </w:p>
    <w:p w:rsidR="001C7D65" w:rsidRPr="006546FE" w:rsidRDefault="001C7D65" w:rsidP="006546FE">
      <w:pPr>
        <w:pStyle w:val="ConsPlusNonformat"/>
        <w:ind w:firstLine="2268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                         Госпошлина: ___________________________ рублей </w:t>
      </w:r>
    </w:p>
    <w:p w:rsidR="001C7D65" w:rsidRDefault="001C7D65">
      <w:pPr>
        <w:pStyle w:val="ConsPlusNormal"/>
        <w:ind w:firstLine="540"/>
        <w:jc w:val="both"/>
        <w:rPr>
          <w:rFonts w:ascii="Arial" w:hAnsi="Arial" w:cs="Arial"/>
        </w:rPr>
      </w:pPr>
    </w:p>
    <w:p w:rsidR="006546FE" w:rsidRPr="006546FE" w:rsidRDefault="006546FE">
      <w:pPr>
        <w:pStyle w:val="ConsPlusNormal"/>
        <w:ind w:firstLine="540"/>
        <w:jc w:val="both"/>
        <w:rPr>
          <w:rFonts w:ascii="Arial" w:hAnsi="Arial" w:cs="Arial"/>
        </w:rPr>
      </w:pPr>
    </w:p>
    <w:p w:rsidR="001C7D65" w:rsidRPr="006546FE" w:rsidRDefault="001C7D65">
      <w:pPr>
        <w:pStyle w:val="ConsPlusNormal"/>
        <w:jc w:val="center"/>
        <w:rPr>
          <w:rFonts w:ascii="Arial" w:hAnsi="Arial" w:cs="Arial"/>
          <w:b/>
        </w:rPr>
      </w:pPr>
      <w:r w:rsidRPr="006546FE">
        <w:rPr>
          <w:rFonts w:ascii="Arial" w:hAnsi="Arial" w:cs="Arial"/>
          <w:b/>
        </w:rPr>
        <w:t>Исковое заявление</w:t>
      </w:r>
    </w:p>
    <w:p w:rsidR="001C7D65" w:rsidRPr="006546FE" w:rsidRDefault="001C7D65">
      <w:pPr>
        <w:pStyle w:val="ConsPlusNormal"/>
        <w:jc w:val="center"/>
        <w:rPr>
          <w:rFonts w:ascii="Arial" w:hAnsi="Arial" w:cs="Arial"/>
          <w:b/>
        </w:rPr>
      </w:pPr>
      <w:r w:rsidRPr="006546FE">
        <w:rPr>
          <w:rFonts w:ascii="Arial" w:hAnsi="Arial" w:cs="Arial"/>
          <w:b/>
        </w:rPr>
        <w:t>о взыскании денежных средств по договору займа</w:t>
      </w:r>
    </w:p>
    <w:p w:rsidR="001C7D65" w:rsidRPr="006546FE" w:rsidRDefault="001C7D65">
      <w:pPr>
        <w:pStyle w:val="ConsPlusNormal"/>
        <w:jc w:val="center"/>
        <w:rPr>
          <w:rFonts w:ascii="Arial" w:hAnsi="Arial" w:cs="Arial"/>
          <w:b/>
        </w:rPr>
      </w:pPr>
      <w:r w:rsidRPr="006546FE">
        <w:rPr>
          <w:rFonts w:ascii="Arial" w:hAnsi="Arial" w:cs="Arial"/>
          <w:b/>
        </w:rPr>
        <w:t>на основании расписки и процентов за пользование чужими</w:t>
      </w:r>
    </w:p>
    <w:p w:rsidR="001C7D65" w:rsidRPr="006546FE" w:rsidRDefault="001C7D65">
      <w:pPr>
        <w:pStyle w:val="ConsPlusNormal"/>
        <w:jc w:val="center"/>
        <w:rPr>
          <w:rFonts w:ascii="Arial" w:hAnsi="Arial" w:cs="Arial"/>
          <w:b/>
        </w:rPr>
      </w:pPr>
      <w:r w:rsidRPr="006546FE">
        <w:rPr>
          <w:rFonts w:ascii="Arial" w:hAnsi="Arial" w:cs="Arial"/>
          <w:b/>
        </w:rPr>
        <w:t>денежными средствами</w:t>
      </w:r>
    </w:p>
    <w:p w:rsidR="001C7D65" w:rsidRDefault="001C7D65">
      <w:pPr>
        <w:pStyle w:val="ConsPlusNormal"/>
        <w:ind w:firstLine="540"/>
        <w:jc w:val="both"/>
        <w:rPr>
          <w:rFonts w:ascii="Arial" w:hAnsi="Arial" w:cs="Arial"/>
        </w:rPr>
      </w:pPr>
    </w:p>
    <w:p w:rsidR="006546FE" w:rsidRPr="006546FE" w:rsidRDefault="006546FE">
      <w:pPr>
        <w:pStyle w:val="ConsPlusNormal"/>
        <w:ind w:firstLine="540"/>
        <w:jc w:val="both"/>
        <w:rPr>
          <w:rFonts w:ascii="Arial" w:hAnsi="Arial" w:cs="Arial"/>
        </w:rPr>
      </w:pPr>
    </w:p>
    <w:p w:rsidR="001C7D65" w:rsidRPr="000F364C" w:rsidRDefault="001C7D65">
      <w:pPr>
        <w:pStyle w:val="ConsPlusNormal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>"___"_______ ___ г. Истец (заимодавец) передал Ответчику (заемщику) денежные средства в сумме ___________ (____________) рублей на срок до "___"________ ____ г., что подтверждается распиской, написанной Ответчиком собственноручно "___"________ ____ г.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>При этом Ответчик получил от Истца денежные средства, что подтверждается текстом расписки.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 xml:space="preserve">В соответствии с </w:t>
      </w:r>
      <w:hyperlink r:id="rId4">
        <w:r w:rsidRPr="000F364C">
          <w:rPr>
            <w:rFonts w:ascii="Arial" w:hAnsi="Arial" w:cs="Arial"/>
          </w:rPr>
          <w:t>п. 2 ст. 808</w:t>
        </w:r>
      </w:hyperlink>
      <w:r w:rsidRPr="000F364C">
        <w:rPr>
          <w:rFonts w:ascii="Arial" w:hAnsi="Arial" w:cs="Arial"/>
        </w:rPr>
        <w:t xml:space="preserve"> Гражданского кодекса Российской Федерации 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 или определенного количества вещей.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 xml:space="preserve">Согласно </w:t>
      </w:r>
      <w:hyperlink r:id="rId5">
        <w:proofErr w:type="spellStart"/>
        <w:r w:rsidRPr="000F364C">
          <w:rPr>
            <w:rFonts w:ascii="Arial" w:hAnsi="Arial" w:cs="Arial"/>
          </w:rPr>
          <w:t>абз</w:t>
        </w:r>
        <w:proofErr w:type="spellEnd"/>
        <w:r w:rsidRPr="000F364C">
          <w:rPr>
            <w:rFonts w:ascii="Arial" w:hAnsi="Arial" w:cs="Arial"/>
          </w:rPr>
          <w:t>. 1 п. 1 ст. 807</w:t>
        </w:r>
      </w:hyperlink>
      <w:r w:rsidRPr="000F364C">
        <w:rPr>
          <w:rFonts w:ascii="Arial" w:hAnsi="Arial" w:cs="Arial"/>
        </w:rPr>
        <w:t xml:space="preserve"> Гражданского кодекса Российской Федерации по договору займа одна сторона (заимодавец)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заимодавцу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>Денежные средства были переданы Ответчику в счет займа на условиях срочности и возвратности, что подтверждается текстом расписки.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>Подпись в расписке выполнена лично Ответчиком, что подтверждается заключением почерковедческой экспертизы / показаниями Ответчика.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lastRenderedPageBreak/>
        <w:t>На момент подачи настоящего искового заявления указанная в расписке сумма не возвращена Истцу Ответчиком, что подтверждается отсутствием доказательств возврата указанной суммы, то есть обязательства Ответчика по возврату/выплате суммы, указанной в расписке, исполнены не были.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 xml:space="preserve">Согласно </w:t>
      </w:r>
      <w:hyperlink r:id="rId6">
        <w:r w:rsidRPr="000F364C">
          <w:rPr>
            <w:rFonts w:ascii="Arial" w:hAnsi="Arial" w:cs="Arial"/>
          </w:rPr>
          <w:t>п. 1 ст. 307</w:t>
        </w:r>
      </w:hyperlink>
      <w:r w:rsidRPr="000F364C">
        <w:rPr>
          <w:rFonts w:ascii="Arial" w:hAnsi="Arial" w:cs="Arial"/>
        </w:rPr>
        <w:t xml:space="preserve"> Гражданского кодекса Российской Федерации в силу обязательства одно лицо (должник) обязано совершить в пользу другого лица (кредитора) определенное действие, как 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 xml:space="preserve">Согласно </w:t>
      </w:r>
      <w:hyperlink r:id="rId7">
        <w:r w:rsidRPr="000F364C">
          <w:rPr>
            <w:rFonts w:ascii="Arial" w:hAnsi="Arial" w:cs="Arial"/>
          </w:rPr>
          <w:t>п. 1 ст. 310</w:t>
        </w:r>
      </w:hyperlink>
      <w:r w:rsidRPr="000F364C">
        <w:rPr>
          <w:rFonts w:ascii="Arial" w:hAnsi="Arial" w:cs="Arial"/>
        </w:rPr>
        <w:t xml:space="preserve">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Гражданским </w:t>
      </w:r>
      <w:hyperlink r:id="rId8">
        <w:r w:rsidRPr="000F364C">
          <w:rPr>
            <w:rFonts w:ascii="Arial" w:hAnsi="Arial" w:cs="Arial"/>
          </w:rPr>
          <w:t>кодексом</w:t>
        </w:r>
      </w:hyperlink>
      <w:r w:rsidRPr="000F364C">
        <w:rPr>
          <w:rFonts w:ascii="Arial" w:hAnsi="Arial" w:cs="Arial"/>
        </w:rPr>
        <w:t xml:space="preserve"> Российской Федерации, другими законами или иными правовыми актами.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 xml:space="preserve">В силу </w:t>
      </w:r>
      <w:hyperlink r:id="rId9">
        <w:proofErr w:type="spellStart"/>
        <w:r w:rsidRPr="000F364C">
          <w:rPr>
            <w:rFonts w:ascii="Arial" w:hAnsi="Arial" w:cs="Arial"/>
          </w:rPr>
          <w:t>абз</w:t>
        </w:r>
        <w:proofErr w:type="spellEnd"/>
        <w:r w:rsidRPr="000F364C">
          <w:rPr>
            <w:rFonts w:ascii="Arial" w:hAnsi="Arial" w:cs="Arial"/>
          </w:rPr>
          <w:t>. 1 п. 1 ст. 810</w:t>
        </w:r>
      </w:hyperlink>
      <w:r w:rsidRPr="000F364C">
        <w:rPr>
          <w:rFonts w:ascii="Arial" w:hAnsi="Arial" w:cs="Arial"/>
        </w:rPr>
        <w:t xml:space="preserve"> 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 xml:space="preserve">Согласно </w:t>
      </w:r>
      <w:hyperlink r:id="rId10">
        <w:r w:rsidRPr="000F364C">
          <w:rPr>
            <w:rFonts w:ascii="Arial" w:hAnsi="Arial" w:cs="Arial"/>
          </w:rPr>
          <w:t>п. 1 ст. 811</w:t>
        </w:r>
      </w:hyperlink>
      <w:r w:rsidRPr="000F364C">
        <w:rPr>
          <w:rFonts w:ascii="Arial" w:hAnsi="Arial" w:cs="Arial"/>
        </w:rPr>
        <w:t xml:space="preserve"> Гражданского кодекса Российской Федерации,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</w:t>
      </w:r>
      <w:hyperlink r:id="rId11">
        <w:r w:rsidRPr="000F364C">
          <w:rPr>
            <w:rFonts w:ascii="Arial" w:hAnsi="Arial" w:cs="Arial"/>
          </w:rPr>
          <w:t>п. 1 ст. 395</w:t>
        </w:r>
      </w:hyperlink>
      <w:r w:rsidRPr="000F364C">
        <w:rPr>
          <w:rFonts w:ascii="Arial" w:hAnsi="Arial" w:cs="Arial"/>
        </w:rPr>
        <w:t xml:space="preserve"> Гражданского кодекса Российской Федерации, со дня, когда она должна была быть возвращена, до дня ее возврата заимодавцу независимо от уплаты процентов, предусмотренных </w:t>
      </w:r>
      <w:hyperlink r:id="rId12">
        <w:r w:rsidRPr="000F364C">
          <w:rPr>
            <w:rFonts w:ascii="Arial" w:hAnsi="Arial" w:cs="Arial"/>
          </w:rPr>
          <w:t>п. 1 ст. 809</w:t>
        </w:r>
      </w:hyperlink>
      <w:r w:rsidRPr="000F364C">
        <w:rPr>
          <w:rFonts w:ascii="Arial" w:hAnsi="Arial" w:cs="Arial"/>
        </w:rPr>
        <w:t xml:space="preserve"> Гражданского кодекса Российской Федерации.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 xml:space="preserve">В соответствии с </w:t>
      </w:r>
      <w:hyperlink r:id="rId13">
        <w:r w:rsidRPr="000F364C">
          <w:rPr>
            <w:rFonts w:ascii="Arial" w:hAnsi="Arial" w:cs="Arial"/>
          </w:rPr>
          <w:t>п. 1 ст. 395</w:t>
        </w:r>
      </w:hyperlink>
      <w:r w:rsidRPr="000F364C">
        <w:rPr>
          <w:rFonts w:ascii="Arial" w:hAnsi="Arial" w:cs="Arial"/>
        </w:rPr>
        <w:t xml:space="preserve"> Гражданского кодекса Российской Федерации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</w:t>
      </w:r>
      <w:hyperlink w:anchor="P81">
        <w:r w:rsidRPr="000F364C">
          <w:rPr>
            <w:rFonts w:ascii="Arial" w:hAnsi="Arial" w:cs="Arial"/>
          </w:rPr>
          <w:t>&lt;6&gt;</w:t>
        </w:r>
      </w:hyperlink>
      <w:r w:rsidRPr="000F364C">
        <w:rPr>
          <w:rFonts w:ascii="Arial" w:hAnsi="Arial" w:cs="Arial"/>
        </w:rPr>
        <w:t xml:space="preserve">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1C7D65" w:rsidRPr="000F364C" w:rsidRDefault="000F364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hyperlink r:id="rId14">
        <w:r w:rsidR="001C7D65" w:rsidRPr="000F364C">
          <w:rPr>
            <w:rFonts w:ascii="Arial" w:hAnsi="Arial" w:cs="Arial"/>
          </w:rPr>
          <w:t>Требование</w:t>
        </w:r>
      </w:hyperlink>
      <w:r w:rsidR="001C7D65" w:rsidRPr="000F364C">
        <w:rPr>
          <w:rFonts w:ascii="Arial" w:hAnsi="Arial" w:cs="Arial"/>
        </w:rPr>
        <w:t xml:space="preserve"> (претензию) Истца от "__"__________ ___ г. N _____ о возврате заемных денежных средств по договору займа на основании расписки и процентов за пользование чужими денежными средствами Ответчик добровольно не удовлетворил, сославшись на __________________________________________ (или: оставил без ответа), что подтверждается ___________________________________________________ </w:t>
      </w:r>
      <w:hyperlink w:anchor="P83">
        <w:r w:rsidR="001C7D65" w:rsidRPr="000F364C">
          <w:rPr>
            <w:rFonts w:ascii="Arial" w:hAnsi="Arial" w:cs="Arial"/>
          </w:rPr>
          <w:t>&lt;7&gt;</w:t>
        </w:r>
      </w:hyperlink>
      <w:r w:rsidR="001C7D65" w:rsidRPr="000F364C">
        <w:rPr>
          <w:rFonts w:ascii="Arial" w:hAnsi="Arial" w:cs="Arial"/>
        </w:rPr>
        <w:t>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 xml:space="preserve">На основании вышеизложенного и в соответствии с п. 1 ст. 307, </w:t>
      </w:r>
      <w:hyperlink r:id="rId15">
        <w:proofErr w:type="spellStart"/>
        <w:r w:rsidRPr="000F364C">
          <w:rPr>
            <w:rFonts w:ascii="Arial" w:hAnsi="Arial" w:cs="Arial"/>
          </w:rPr>
          <w:t>абз</w:t>
        </w:r>
        <w:proofErr w:type="spellEnd"/>
        <w:r w:rsidRPr="000F364C">
          <w:rPr>
            <w:rFonts w:ascii="Arial" w:hAnsi="Arial" w:cs="Arial"/>
          </w:rPr>
          <w:t>. 1 п. 1 ст. 807</w:t>
        </w:r>
      </w:hyperlink>
      <w:r w:rsidRPr="000F364C">
        <w:rPr>
          <w:rFonts w:ascii="Arial" w:hAnsi="Arial" w:cs="Arial"/>
        </w:rPr>
        <w:t xml:space="preserve">, </w:t>
      </w:r>
      <w:hyperlink r:id="rId16">
        <w:r w:rsidRPr="000F364C">
          <w:rPr>
            <w:rFonts w:ascii="Arial" w:hAnsi="Arial" w:cs="Arial"/>
          </w:rPr>
          <w:t>п. 2 ст. 808</w:t>
        </w:r>
      </w:hyperlink>
      <w:r w:rsidRPr="000F364C">
        <w:rPr>
          <w:rFonts w:ascii="Arial" w:hAnsi="Arial" w:cs="Arial"/>
        </w:rPr>
        <w:t xml:space="preserve">, </w:t>
      </w:r>
      <w:hyperlink r:id="rId17">
        <w:proofErr w:type="spellStart"/>
        <w:r w:rsidRPr="000F364C">
          <w:rPr>
            <w:rFonts w:ascii="Arial" w:hAnsi="Arial" w:cs="Arial"/>
          </w:rPr>
          <w:t>абз</w:t>
        </w:r>
        <w:proofErr w:type="spellEnd"/>
        <w:r w:rsidRPr="000F364C">
          <w:rPr>
            <w:rFonts w:ascii="Arial" w:hAnsi="Arial" w:cs="Arial"/>
          </w:rPr>
          <w:t>. 1 п. 1 ст. 810</w:t>
        </w:r>
      </w:hyperlink>
      <w:r w:rsidRPr="000F364C">
        <w:rPr>
          <w:rFonts w:ascii="Arial" w:hAnsi="Arial" w:cs="Arial"/>
        </w:rPr>
        <w:t xml:space="preserve">, </w:t>
      </w:r>
      <w:hyperlink r:id="rId18">
        <w:r w:rsidRPr="000F364C">
          <w:rPr>
            <w:rFonts w:ascii="Arial" w:hAnsi="Arial" w:cs="Arial"/>
          </w:rPr>
          <w:t>п. 1 ст. 811</w:t>
        </w:r>
      </w:hyperlink>
      <w:r w:rsidRPr="000F364C">
        <w:rPr>
          <w:rFonts w:ascii="Arial" w:hAnsi="Arial" w:cs="Arial"/>
        </w:rPr>
        <w:t xml:space="preserve">, </w:t>
      </w:r>
      <w:hyperlink r:id="rId19">
        <w:r w:rsidRPr="000F364C">
          <w:rPr>
            <w:rFonts w:ascii="Arial" w:hAnsi="Arial" w:cs="Arial"/>
          </w:rPr>
          <w:t>п. 1 ст. 395</w:t>
        </w:r>
      </w:hyperlink>
      <w:r w:rsidRPr="000F364C">
        <w:rPr>
          <w:rFonts w:ascii="Arial" w:hAnsi="Arial" w:cs="Arial"/>
        </w:rPr>
        <w:t xml:space="preserve"> Гражданского кодекса Российской Федерации, а также руководствуясь </w:t>
      </w:r>
      <w:hyperlink r:id="rId20">
        <w:r w:rsidRPr="000F364C">
          <w:rPr>
            <w:rFonts w:ascii="Arial" w:hAnsi="Arial" w:cs="Arial"/>
          </w:rPr>
          <w:t>ст. ст. 131</w:t>
        </w:r>
      </w:hyperlink>
      <w:r w:rsidRPr="000F364C">
        <w:rPr>
          <w:rFonts w:ascii="Arial" w:hAnsi="Arial" w:cs="Arial"/>
        </w:rPr>
        <w:t xml:space="preserve">, </w:t>
      </w:r>
      <w:hyperlink r:id="rId21">
        <w:r w:rsidRPr="000F364C">
          <w:rPr>
            <w:rFonts w:ascii="Arial" w:hAnsi="Arial" w:cs="Arial"/>
          </w:rPr>
          <w:t>132</w:t>
        </w:r>
      </w:hyperlink>
      <w:r w:rsidRPr="000F364C">
        <w:rPr>
          <w:rFonts w:ascii="Arial" w:hAnsi="Arial" w:cs="Arial"/>
        </w:rPr>
        <w:t xml:space="preserve"> Гражданского процессуального кодекса Российской Федерации, прошу:</w:t>
      </w:r>
    </w:p>
    <w:p w:rsidR="001C7D65" w:rsidRPr="000F364C" w:rsidRDefault="001C7D65">
      <w:pPr>
        <w:pStyle w:val="ConsPlusNormal"/>
        <w:ind w:firstLine="540"/>
        <w:jc w:val="both"/>
        <w:rPr>
          <w:rFonts w:ascii="Arial" w:hAnsi="Arial" w:cs="Arial"/>
        </w:rPr>
      </w:pPr>
    </w:p>
    <w:p w:rsidR="001C7D65" w:rsidRPr="000F364C" w:rsidRDefault="001C7D65">
      <w:pPr>
        <w:pStyle w:val="ConsPlusNormal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>1. Взыскать с Ответчика в пользу Истца сумму задолженности по договору займа в размере ______ (__________) рублей.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>2. Взыскать с Ответчика в пользу Истца сумму процентов за неправомерное удержание денежных средств, уклонение от их возврата в размере ___________ (___________) рублей.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 xml:space="preserve">3. Взыскать с Ответчика сумму понесенных Истцом судебных расходов, состоящих из уплаты государственной пошлины в размере ________ (__________) рублей и издержек, </w:t>
      </w:r>
      <w:r w:rsidRPr="000F364C">
        <w:rPr>
          <w:rFonts w:ascii="Arial" w:hAnsi="Arial" w:cs="Arial"/>
        </w:rPr>
        <w:lastRenderedPageBreak/>
        <w:t>связанных с рассмотрением дела, в размере ___________ (____________) рублей.</w:t>
      </w:r>
    </w:p>
    <w:p w:rsidR="001C7D65" w:rsidRPr="000F364C" w:rsidRDefault="001C7D65">
      <w:pPr>
        <w:pStyle w:val="ConsPlusNormal"/>
        <w:ind w:firstLine="540"/>
        <w:jc w:val="both"/>
        <w:rPr>
          <w:rFonts w:ascii="Arial" w:hAnsi="Arial" w:cs="Arial"/>
        </w:rPr>
      </w:pPr>
    </w:p>
    <w:p w:rsidR="001C7D65" w:rsidRPr="000F364C" w:rsidRDefault="001C7D65">
      <w:pPr>
        <w:pStyle w:val="ConsPlusNormal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>Приложение: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>1.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>2. Копия расписки о получении Ответчиком денежных средств от Истца.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>3. Доказательства того, что денежные средства были переданы Ответчику в счет займа на условиях срочности и возвратности: график платежей / другие документы (при необходимости).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>4. Доказательство того, что подпись в расписке выполнена лично Ответчиком: копия заключения почерковедческой экспертизы.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>5. Расчет суммы исковых требований.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 xml:space="preserve">6.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 </w:t>
      </w:r>
      <w:hyperlink w:anchor="P79">
        <w:r w:rsidRPr="000F364C">
          <w:rPr>
            <w:rFonts w:ascii="Arial" w:hAnsi="Arial" w:cs="Arial"/>
          </w:rPr>
          <w:t>&lt;5&gt;</w:t>
        </w:r>
      </w:hyperlink>
      <w:r w:rsidRPr="000F364C">
        <w:rPr>
          <w:rFonts w:ascii="Arial" w:hAnsi="Arial" w:cs="Arial"/>
        </w:rPr>
        <w:t>.</w:t>
      </w:r>
    </w:p>
    <w:p w:rsidR="001C7D65" w:rsidRPr="000F364C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 xml:space="preserve">7. Копия </w:t>
      </w:r>
      <w:hyperlink r:id="rId22">
        <w:r w:rsidRPr="000F364C">
          <w:rPr>
            <w:rFonts w:ascii="Arial" w:hAnsi="Arial" w:cs="Arial"/>
          </w:rPr>
          <w:t>требования</w:t>
        </w:r>
      </w:hyperlink>
      <w:r w:rsidRPr="000F364C">
        <w:rPr>
          <w:rFonts w:ascii="Arial" w:hAnsi="Arial" w:cs="Arial"/>
        </w:rPr>
        <w:t xml:space="preserve"> (претензии) Истца от "__"________ ____ г. N ____ </w:t>
      </w:r>
      <w:hyperlink w:anchor="P83">
        <w:r w:rsidRPr="000F364C">
          <w:rPr>
            <w:rFonts w:ascii="Arial" w:hAnsi="Arial" w:cs="Arial"/>
          </w:rPr>
          <w:t>&lt;7&gt;</w:t>
        </w:r>
      </w:hyperlink>
      <w:r w:rsidRPr="000F364C">
        <w:rPr>
          <w:rFonts w:ascii="Arial" w:hAnsi="Arial" w:cs="Arial"/>
        </w:rPr>
        <w:t>.</w:t>
      </w:r>
    </w:p>
    <w:p w:rsidR="001C7D65" w:rsidRPr="006546FE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F364C">
        <w:rPr>
          <w:rFonts w:ascii="Arial" w:hAnsi="Arial" w:cs="Arial"/>
        </w:rPr>
        <w:t xml:space="preserve">Вариант. 8. Доказательства отказа Ответчика </w:t>
      </w:r>
      <w:r w:rsidRPr="006546FE">
        <w:rPr>
          <w:rFonts w:ascii="Arial" w:hAnsi="Arial" w:cs="Arial"/>
        </w:rPr>
        <w:t>от удовлетворен</w:t>
      </w:r>
      <w:r w:rsidR="000F364C">
        <w:rPr>
          <w:rFonts w:ascii="Arial" w:hAnsi="Arial" w:cs="Arial"/>
        </w:rPr>
        <w:t>ия требования (претензии) Истца</w:t>
      </w:r>
    </w:p>
    <w:p w:rsidR="001C7D65" w:rsidRPr="006546FE" w:rsidRDefault="001C7D65">
      <w:pPr>
        <w:pStyle w:val="ConsPlusNormal"/>
        <w:ind w:firstLine="540"/>
        <w:jc w:val="both"/>
        <w:rPr>
          <w:rFonts w:ascii="Arial" w:hAnsi="Arial" w:cs="Arial"/>
        </w:rPr>
      </w:pPr>
    </w:p>
    <w:p w:rsidR="001C7D65" w:rsidRPr="006546FE" w:rsidRDefault="001C7D65">
      <w:pPr>
        <w:pStyle w:val="ConsPlusNormal"/>
        <w:ind w:firstLine="540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>9. Документы, подтверждающие совершение действий, направленных на примирение (если такие документы имеются).</w:t>
      </w:r>
    </w:p>
    <w:p w:rsidR="001C7D65" w:rsidRPr="006546FE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>10. Документы, подтверждающие размер понесенных Истцом судебных расходов.</w:t>
      </w:r>
    </w:p>
    <w:p w:rsidR="001C7D65" w:rsidRPr="006546FE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 xml:space="preserve">11. Доверенность представителя (или иные документы, подтверждающие полномочия представителя) от "___"______ ___ г. N ___ (если исковое заявление подписывается представителем истца) </w:t>
      </w:r>
      <w:bookmarkStart w:id="0" w:name="_GoBack"/>
      <w:bookmarkEnd w:id="0"/>
    </w:p>
    <w:p w:rsidR="001C7D65" w:rsidRPr="006546FE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>12. Иные документы, подтверждающие обстоятельства, на которых Истец основывает свои требования.</w:t>
      </w:r>
    </w:p>
    <w:p w:rsidR="001C7D65" w:rsidRPr="006546FE" w:rsidRDefault="001C7D65">
      <w:pPr>
        <w:pStyle w:val="ConsPlusNormal"/>
        <w:ind w:firstLine="540"/>
        <w:jc w:val="both"/>
        <w:rPr>
          <w:rFonts w:ascii="Arial" w:hAnsi="Arial" w:cs="Arial"/>
        </w:rPr>
      </w:pPr>
    </w:p>
    <w:p w:rsidR="001C7D65" w:rsidRPr="006546FE" w:rsidRDefault="001C7D65">
      <w:pPr>
        <w:pStyle w:val="ConsPlusNormal"/>
        <w:ind w:firstLine="540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>"___"__________ ____ г.</w:t>
      </w:r>
    </w:p>
    <w:p w:rsidR="001C7D65" w:rsidRPr="006546FE" w:rsidRDefault="001C7D65">
      <w:pPr>
        <w:pStyle w:val="ConsPlusNormal"/>
        <w:ind w:firstLine="540"/>
        <w:jc w:val="both"/>
        <w:rPr>
          <w:rFonts w:ascii="Arial" w:hAnsi="Arial" w:cs="Arial"/>
        </w:rPr>
      </w:pPr>
    </w:p>
    <w:p w:rsidR="001C7D65" w:rsidRPr="006546FE" w:rsidRDefault="001C7D65">
      <w:pPr>
        <w:pStyle w:val="ConsPlusNormal"/>
        <w:ind w:firstLine="540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>Истец (представитель):</w:t>
      </w:r>
    </w:p>
    <w:p w:rsidR="001C7D65" w:rsidRPr="006546FE" w:rsidRDefault="001C7D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6546FE">
        <w:rPr>
          <w:rFonts w:ascii="Arial" w:hAnsi="Arial" w:cs="Arial"/>
        </w:rPr>
        <w:t>________________ (подпись) / __________________________ (Ф.И.О.)</w:t>
      </w:r>
    </w:p>
    <w:p w:rsidR="001C7D65" w:rsidRPr="006546FE" w:rsidRDefault="001C7D65">
      <w:pPr>
        <w:pStyle w:val="ConsPlusNormal"/>
        <w:ind w:firstLine="540"/>
        <w:jc w:val="both"/>
        <w:rPr>
          <w:rFonts w:ascii="Arial" w:hAnsi="Arial" w:cs="Arial"/>
        </w:rPr>
      </w:pPr>
    </w:p>
    <w:p w:rsidR="001C7D65" w:rsidRPr="006546FE" w:rsidRDefault="001C7D65">
      <w:pPr>
        <w:pStyle w:val="ConsPlusNormal"/>
        <w:ind w:firstLine="540"/>
        <w:jc w:val="both"/>
        <w:rPr>
          <w:rFonts w:ascii="Arial" w:hAnsi="Arial" w:cs="Arial"/>
        </w:rPr>
      </w:pPr>
    </w:p>
    <w:sectPr w:rsidR="001C7D65" w:rsidRPr="006546FE" w:rsidSect="0036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65"/>
    <w:rsid w:val="000F364C"/>
    <w:rsid w:val="001C7D65"/>
    <w:rsid w:val="002F6375"/>
    <w:rsid w:val="006546FE"/>
    <w:rsid w:val="00E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87F3D-1691-4FE6-8B73-FE3F36BF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D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7D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C7D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63003E9E9546690482A041C003AB7E51CD71DA4E1172D0D5059459F01267C5519AF8B90403A4B4B1E000B61B9m7J" TargetMode="External"/><Relationship Id="rId13" Type="http://schemas.openxmlformats.org/officeDocument/2006/relationships/hyperlink" Target="consultantplus://offline/ref=74E63003E9E9546690482A041C003AB7E51CD71DA4E1172D0D5059459F01267C4719F787914927434154534F36996FE24A9FAB18125BEABDm6J" TargetMode="External"/><Relationship Id="rId18" Type="http://schemas.openxmlformats.org/officeDocument/2006/relationships/hyperlink" Target="consultantplus://offline/ref=74E63003E9E9546690482A041C003AB7E21AD81CA0E3172D0D5059459F01267C4719F7879141204E420B565A27C163E35481AA070E59E8D7B4m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E63003E9E9546690482A041C003AB7E51ED91CA7EF172D0D5059459F01267C4719F7879140224F490B565A27C163E35481AA070E59E8D7B4m8J" TargetMode="External"/><Relationship Id="rId7" Type="http://schemas.openxmlformats.org/officeDocument/2006/relationships/hyperlink" Target="consultantplus://offline/ref=74E63003E9E9546690482A041C003AB7E51CD71DA4E1172D0D5059459F01267C4719F7879145254F4154534F36996FE24A9FAB18125BEABDm6J" TargetMode="External"/><Relationship Id="rId12" Type="http://schemas.openxmlformats.org/officeDocument/2006/relationships/hyperlink" Target="consultantplus://offline/ref=74E63003E9E9546690482A041C003AB7E21AD81CA0E3172D0D5059459F01267C4719F7879141204F4C0B565A27C163E35481AA070E59E8D7B4m8J" TargetMode="External"/><Relationship Id="rId17" Type="http://schemas.openxmlformats.org/officeDocument/2006/relationships/hyperlink" Target="consultantplus://offline/ref=74E63003E9E9546690482A041C003AB7E21AD81CA0E3172D0D5059459F01267C4719F7879141204E480B565A27C163E35481AA070E59E8D7B4m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E63003E9E9546690482A041C003AB7E21AD81CA0E3172D0D5059459F01267C4719F7879141204F4E0B565A27C163E35481AA070E59E8D7B4m8J" TargetMode="External"/><Relationship Id="rId20" Type="http://schemas.openxmlformats.org/officeDocument/2006/relationships/hyperlink" Target="consultantplus://offline/ref=74E63003E9E9546690482A041C003AB7E51ED91CA7EF172D0D5059459F01267C4719F78791402249420B565A27C163E35481AA070E59E8D7B4m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63003E9E9546690482A041C003AB7E51CD71DA4E1172D0D5059459F01267C4719F78791442C424154534F36996FE24A9FAB18125BEABDm6J" TargetMode="External"/><Relationship Id="rId11" Type="http://schemas.openxmlformats.org/officeDocument/2006/relationships/hyperlink" Target="consultantplus://offline/ref=74E63003E9E9546690482A041C003AB7E51CD71DA4E1172D0D5059459F01267C4719F787914927434154534F36996FE24A9FAB18125BEABDm6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4E63003E9E9546690482A041C003AB7E21AD81CA0E3172D0D5059459F01267C4719F78799492F1F1B445706629470E25581A80612B5m8J" TargetMode="External"/><Relationship Id="rId15" Type="http://schemas.openxmlformats.org/officeDocument/2006/relationships/hyperlink" Target="consultantplus://offline/ref=74E63003E9E9546690482A041C003AB7E21AD81CA0E3172D0D5059459F01267C4719F78799492F1F1B445706629470E25581A80612B5m8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4E63003E9E9546690482A041C003AB7E21AD81CA0E3172D0D5059459F01267C4719F7879141204E420B565A27C163E35481AA070E59E8D7B4m8J" TargetMode="External"/><Relationship Id="rId19" Type="http://schemas.openxmlformats.org/officeDocument/2006/relationships/hyperlink" Target="consultantplus://offline/ref=74E63003E9E9546690482A041C003AB7E51CD71DA4E1172D0D5059459F01267C4719F787914927434154534F36996FE24A9FAB18125BEABDm6J" TargetMode="External"/><Relationship Id="rId4" Type="http://schemas.openxmlformats.org/officeDocument/2006/relationships/hyperlink" Target="consultantplus://offline/ref=74E63003E9E9546690482A041C003AB7E21AD81CA0E3172D0D5059459F01267C4719F7879141204F4E0B565A27C163E35481AA070E59E8D7B4m8J" TargetMode="External"/><Relationship Id="rId9" Type="http://schemas.openxmlformats.org/officeDocument/2006/relationships/hyperlink" Target="consultantplus://offline/ref=74E63003E9E9546690482A041C003AB7E21AD81CA0E3172D0D5059459F01267C4719F7879141204E480B565A27C163E35481AA070E59E8D7B4m8J" TargetMode="External"/><Relationship Id="rId14" Type="http://schemas.openxmlformats.org/officeDocument/2006/relationships/hyperlink" Target="consultantplus://offline/ref=74E63003E9E95466904836041B003AB7E91AD618A6ED4A2705095547980E79794008F787915E244A54020209B6m0J" TargetMode="External"/><Relationship Id="rId22" Type="http://schemas.openxmlformats.org/officeDocument/2006/relationships/hyperlink" Target="consultantplus://offline/ref=74E63003E9E95466904836041B003AB7E91AD618A6ED4A2705095547980E79794008F787915E244A54020209B6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 Андрей Леонидович</dc:creator>
  <cp:keywords/>
  <dc:description/>
  <cp:lastModifiedBy>SVERKUNOVAL</cp:lastModifiedBy>
  <cp:revision>4</cp:revision>
  <dcterms:created xsi:type="dcterms:W3CDTF">2023-01-10T09:38:00Z</dcterms:created>
  <dcterms:modified xsi:type="dcterms:W3CDTF">2023-01-10T09:51:00Z</dcterms:modified>
</cp:coreProperties>
</file>